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  <w:t>采购商品明细</w:t>
      </w:r>
    </w:p>
    <w:p>
      <w:pPr>
        <w:jc w:val="left"/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  <w:t xml:space="preserve">公司名称：                </w:t>
      </w:r>
    </w:p>
    <w:p>
      <w:pPr>
        <w:jc w:val="left"/>
        <w:rPr>
          <w:rFonts w:hint="default" w:ascii="方正小标宋简体" w:hAnsi="方正小标宋简体" w:eastAsia="方正小标宋简体" w:cs="方正小标宋简体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  <w:t>总价：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9"/>
        <w:gridCol w:w="2910"/>
        <w:gridCol w:w="44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  <w:t>序号</w:t>
            </w:r>
          </w:p>
        </w:tc>
        <w:tc>
          <w:tcPr>
            <w:tcW w:w="2910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  <w:t>款型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方正小标宋简体" w:hAnsi="方正小标宋简体" w:eastAsia="方正小标宋简体" w:cs="方正小标宋简体"/>
                <w:sz w:val="36"/>
                <w:szCs w:val="36"/>
                <w:vertAlign w:val="baseline"/>
                <w:lang w:val="en-US" w:eastAsia="zh-CN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33" w:hRule="atLeast"/>
        </w:trPr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1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方正小标宋简体" w:hAnsi="方正小标宋简体" w:eastAsia="方正小标宋简体" w:cs="方正小标宋简体"/>
                <w:color w:val="auto"/>
                <w:kern w:val="2"/>
                <w:sz w:val="44"/>
                <w:szCs w:val="44"/>
                <w:vertAlign w:val="baseline"/>
                <w:lang w:val="en-US" w:eastAsia="zh-CN" w:bidi="ar-SA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胡姬花金衣玉食古法花生油5L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color w:val="auto"/>
                <w:kern w:val="2"/>
                <w:sz w:val="44"/>
                <w:szCs w:val="44"/>
                <w:vertAlign w:val="baseline"/>
                <w:lang w:val="en-US" w:eastAsia="zh-CN" w:bidi="ar-SA"/>
              </w:rPr>
            </w:pPr>
            <w: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23495</wp:posOffset>
                  </wp:positionV>
                  <wp:extent cx="2306955" cy="992505"/>
                  <wp:effectExtent l="0" t="0" r="9525" b="13335"/>
                  <wp:wrapNone/>
                  <wp:docPr id="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955" cy="99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6" w:hRule="atLeast"/>
        </w:trPr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eastAsia" w:ascii="方正小标宋_GBK" w:hAnsi="方正小标宋_GBK" w:eastAsia="方正小标宋_GBK" w:cs="方正小标宋_GBK"/>
                <w:sz w:val="24"/>
                <w:szCs w:val="24"/>
                <w:vertAlign w:val="baseline"/>
                <w:lang w:val="en-US" w:eastAsia="zh-CN"/>
              </w:rPr>
              <w:t>金龙鱼有机五常大米 五常稻花香 金龙鱼稻香5KG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both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252730</wp:posOffset>
                  </wp:positionH>
                  <wp:positionV relativeFrom="paragraph">
                    <wp:posOffset>238125</wp:posOffset>
                  </wp:positionV>
                  <wp:extent cx="949325" cy="1337310"/>
                  <wp:effectExtent l="0" t="0" r="10795" b="3810"/>
                  <wp:wrapTight wrapText="bothSides">
                    <wp:wrapPolygon>
                      <wp:start x="0" y="0"/>
                      <wp:lineTo x="0" y="21415"/>
                      <wp:lineTo x="21152" y="21415"/>
                      <wp:lineTo x="21152" y="0"/>
                      <wp:lineTo x="0" y="0"/>
                    </wp:wrapPolygon>
                  </wp:wrapTight>
                  <wp:docPr id="1" name="图片 3" descr="京办_202409200958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3" descr="京办_2024092009580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t="6024" b="306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9325" cy="1337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2" w:hRule="atLeast"/>
        </w:trPr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3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欧丽薇兰特级初榨橄榄油750ML*2简礼盒装(升级版)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30480</wp:posOffset>
                  </wp:positionV>
                  <wp:extent cx="2016760" cy="878840"/>
                  <wp:effectExtent l="0" t="0" r="10160" b="5080"/>
                  <wp:wrapNone/>
                  <wp:docPr id="2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87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9" w:hRule="atLeast"/>
        </w:trPr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4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丹麦蓝罐曲奇礼盒装908g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4445</wp:posOffset>
                  </wp:positionV>
                  <wp:extent cx="2493645" cy="676275"/>
                  <wp:effectExtent l="0" t="0" r="5715" b="9525"/>
                  <wp:wrapNone/>
                  <wp:docPr id="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64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4" w:hRule="atLeast"/>
        </w:trPr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5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黄天鹅可生食鸡蛋30枚1.59kg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bookmarkStart w:id="0" w:name="_GoBack"/>
            <w: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78105</wp:posOffset>
                  </wp:positionV>
                  <wp:extent cx="1024890" cy="756285"/>
                  <wp:effectExtent l="0" t="0" r="11430" b="5715"/>
                  <wp:wrapNone/>
                  <wp:docPr id="7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890" cy="756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6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天福号天福御享熟食礼盒1810g ；酱牛肉200g；</w:t>
            </w:r>
            <w: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2205990</wp:posOffset>
                  </wp:positionH>
                  <wp:positionV relativeFrom="paragraph">
                    <wp:posOffset>184150</wp:posOffset>
                  </wp:positionV>
                  <wp:extent cx="1398270" cy="1242695"/>
                  <wp:effectExtent l="0" t="0" r="3810" b="6985"/>
                  <wp:wrapNone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270" cy="1242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酱肘子200g；天福酱鸡550g；莲藕狮子头260g；米粉肉200g；苏式熏鱼200g；叉烧肉200g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9" w:type="dxa"/>
            <w:noWrap w:val="0"/>
            <w:vAlign w:val="top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7</w:t>
            </w:r>
          </w:p>
        </w:tc>
        <w:tc>
          <w:tcPr>
            <w:tcW w:w="2910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蒙牛 特仑苏纯牛奶 250ml*12</w:t>
            </w:r>
          </w:p>
        </w:tc>
        <w:tc>
          <w:tcPr>
            <w:tcW w:w="4487" w:type="dxa"/>
            <w:noWrap w:val="0"/>
            <w:vAlign w:val="top"/>
          </w:tcPr>
          <w:p>
            <w:pPr>
              <w:jc w:val="center"/>
              <w:rPr>
                <w:rFonts w:hint="eastAsia" w:ascii="方正小标宋简体" w:hAnsi="方正小标宋简体" w:eastAsia="方正小标宋简体" w:cs="方正小标宋简体"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434340</wp:posOffset>
                  </wp:positionH>
                  <wp:positionV relativeFrom="paragraph">
                    <wp:posOffset>50165</wp:posOffset>
                  </wp:positionV>
                  <wp:extent cx="375285" cy="504825"/>
                  <wp:effectExtent l="0" t="0" r="5715" b="13335"/>
                  <wp:wrapNone/>
                  <wp:docPr id="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28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/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/>
    <w:sectPr>
      <w:pgSz w:w="11906" w:h="16838"/>
      <w:pgMar w:top="1440" w:right="1800" w:bottom="1440" w:left="1800" w:header="720" w:footer="72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小标宋_GBK">
    <w:altName w:val="Arial Unicode MS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c5ZGQxY2YyNjA1YWJlODY2MGNmMjQzNmU4OWRmNjAifQ=="/>
  </w:docVars>
  <w:rsids>
    <w:rsidRoot w:val="6BE15B88"/>
    <w:rsid w:val="6BE15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uppressAutoHyphens/>
      <w:bidi w:val="0"/>
      <w:jc w:val="both"/>
    </w:pPr>
    <w:rPr>
      <w:rFonts w:ascii="Calibri" w:hAnsi="Calibri" w:eastAsia="宋体" w:cs="Times New Roman"/>
      <w:color w:val="auto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2024-09-20T10:09:00Z</dcterms:created>
  <dc:creator>admin</dc:creator>
  <cp:lastModifiedBy>admin</cp:lastModifiedBy>
  <dcterms:modified xsi:type="dcterms:W3CDTF">2024-09-20T10:10:00Z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E3477C7D702E44C2A31622679DB60597_11</vt:lpwstr>
  </property>
</Properties>
</file>