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Style w:val="36"/>
          <w:rFonts w:hint="eastAsia" w:ascii="方正公文小标宋" w:hAnsi="方正公文小标宋" w:eastAsia="方正公文小标宋" w:cs="方正公文小标宋"/>
          <w:bCs/>
          <w:sz w:val="44"/>
          <w:szCs w:val="44"/>
        </w:rPr>
      </w:pPr>
      <w:r>
        <w:rPr>
          <w:rStyle w:val="36"/>
          <w:rFonts w:hint="eastAsia" w:ascii="方正公文小标宋" w:hAnsi="方正公文小标宋" w:eastAsia="方正公文小标宋" w:cs="方正公文小标宋"/>
          <w:bCs/>
          <w:sz w:val="44"/>
          <w:szCs w:val="44"/>
        </w:rPr>
        <w:t>报 价 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36"/>
          <w:rFonts w:hint="eastAsia" w:ascii="宋体" w:hAnsi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致：</w:t>
      </w:r>
      <w:r>
        <w:rPr>
          <w:rStyle w:val="36"/>
          <w:rFonts w:hint="eastAsia" w:ascii="仿宋" w:hAnsi="仿宋" w:eastAsia="仿宋"/>
          <w:sz w:val="32"/>
          <w:szCs w:val="32"/>
        </w:rPr>
        <w:t>北京市药品检验研究院（北京市疫苗检验中心）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我公司已认真阅读</w:t>
      </w:r>
      <w:r>
        <w:rPr>
          <w:rStyle w:val="36"/>
          <w:rFonts w:hint="eastAsia" w:ascii="仿宋" w:hAnsi="仿宋" w:eastAsia="仿宋"/>
          <w:sz w:val="32"/>
          <w:szCs w:val="32"/>
        </w:rPr>
        <w:t>贵院</w:t>
      </w:r>
      <w:r>
        <w:rPr>
          <w:rStyle w:val="36"/>
          <w:rFonts w:ascii="仿宋" w:hAnsi="仿宋" w:eastAsia="仿宋"/>
          <w:sz w:val="32"/>
          <w:szCs w:val="32"/>
        </w:rPr>
        <w:t>《</w:t>
      </w:r>
      <w:r>
        <w:rPr>
          <w:rStyle w:val="36"/>
          <w:rFonts w:hint="eastAsia" w:ascii="仿宋" w:hAnsi="仿宋" w:eastAsia="仿宋"/>
          <w:sz w:val="32"/>
          <w:szCs w:val="32"/>
        </w:rPr>
        <w:t>2025年印刷服务公开比价公告</w:t>
      </w:r>
      <w:r>
        <w:rPr>
          <w:rStyle w:val="36"/>
          <w:rFonts w:ascii="仿宋" w:hAnsi="仿宋" w:eastAsia="仿宋"/>
          <w:sz w:val="32"/>
          <w:szCs w:val="32"/>
        </w:rPr>
        <w:t>》，决定参加报价</w:t>
      </w:r>
      <w:r>
        <w:rPr>
          <w:rStyle w:val="36"/>
          <w:rFonts w:hint="eastAsia" w:ascii="仿宋" w:hAnsi="仿宋" w:eastAsia="仿宋"/>
          <w:sz w:val="32"/>
          <w:szCs w:val="32"/>
        </w:rPr>
        <w:t>，报价如下：</w:t>
      </w:r>
    </w:p>
    <w:tbl>
      <w:tblPr>
        <w:tblStyle w:val="16"/>
        <w:tblW w:w="90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4933"/>
        <w:gridCol w:w="1692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  <w:shd w:val="clear" w:color="auto" w:fill="E8E8E8" w:themeFill="background2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4933" w:type="dxa"/>
            <w:shd w:val="clear" w:color="auto" w:fill="E8E8E8" w:themeFill="background2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服务内容</w:t>
            </w:r>
          </w:p>
        </w:tc>
        <w:tc>
          <w:tcPr>
            <w:tcW w:w="1692" w:type="dxa"/>
            <w:shd w:val="clear" w:color="auto" w:fill="E8E8E8" w:themeFill="background2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单位</w:t>
            </w:r>
          </w:p>
        </w:tc>
        <w:tc>
          <w:tcPr>
            <w:tcW w:w="1679" w:type="dxa"/>
            <w:shd w:val="clear" w:color="auto" w:fill="E8E8E8" w:themeFill="background2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报价（元）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A4黑白印刷（70g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-80g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）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单面或双面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A4彩色印刷（70g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-80g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）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单面或双面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A4铜版纸（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lang w:val="en-US" w:eastAsia="zh-CN"/>
              </w:rPr>
              <w:t>157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g）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</w:t>
            </w:r>
            <w:bookmarkStart w:id="0" w:name="_GoBack"/>
            <w:bookmarkEnd w:id="0"/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A4皮纹纸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A4彩色隔页纸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张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装订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本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加书脊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本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8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笔记本，尺寸16k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封面皮质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印制logo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内文100g特种纸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160p印制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锁线装订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本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9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笔记本，尺寸32k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封面皮质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印制logo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内文100g特种纸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160p印制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锁线装订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本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94" w:type="dxa"/>
          </w:tcPr>
          <w:p>
            <w:pPr>
              <w:snapToGrid w:val="0"/>
              <w:jc w:val="center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10</w:t>
            </w:r>
          </w:p>
        </w:tc>
        <w:tc>
          <w:tcPr>
            <w:tcW w:w="4933" w:type="dxa"/>
          </w:tcPr>
          <w:p>
            <w:pPr>
              <w:snapToGrid w:val="0"/>
              <w:rPr>
                <w:rFonts w:hint="default" w:ascii="仿宋_GB2312" w:eastAsia="仿宋_GB2312"/>
                <w:kern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A4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eastAsia="zh-CN"/>
              </w:rPr>
              <w:t>月计划本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，</w:t>
            </w: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  <w:lang w:val="en-US" w:eastAsia="zh-CN"/>
              </w:rPr>
              <w:t>18张/36页，封面250g白卡纸覆亚膜，100g象牙白纸</w:t>
            </w:r>
          </w:p>
        </w:tc>
        <w:tc>
          <w:tcPr>
            <w:tcW w:w="1692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  <w:highlight w:val="none"/>
              </w:rPr>
              <w:t>本</w:t>
            </w:r>
          </w:p>
        </w:tc>
        <w:tc>
          <w:tcPr>
            <w:tcW w:w="1679" w:type="dxa"/>
          </w:tcPr>
          <w:p>
            <w:pPr>
              <w:snapToGrid w:val="0"/>
              <w:rPr>
                <w:rFonts w:ascii="仿宋_GB2312" w:eastAsia="仿宋_GB2312"/>
                <w:kern w:val="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9098" w:type="dxa"/>
            <w:gridSpan w:val="4"/>
          </w:tcPr>
          <w:p>
            <w:pPr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备注：1.报价已含税，并包括免费上门服务。</w:t>
            </w:r>
          </w:p>
          <w:p>
            <w:pPr>
              <w:snapToGrid w:val="0"/>
              <w:jc w:val="lef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 xml:space="preserve">      2.根据印刷需要，提供免费扫描服务。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我方愿意提供贵</w:t>
      </w:r>
      <w:r>
        <w:rPr>
          <w:rStyle w:val="36"/>
          <w:rFonts w:hint="eastAsia" w:ascii="仿宋" w:hAnsi="仿宋" w:eastAsia="仿宋"/>
          <w:sz w:val="32"/>
          <w:szCs w:val="32"/>
        </w:rPr>
        <w:t>院</w:t>
      </w:r>
      <w:r>
        <w:rPr>
          <w:rStyle w:val="36"/>
          <w:rFonts w:ascii="仿宋" w:hAnsi="仿宋" w:eastAsia="仿宋"/>
          <w:sz w:val="32"/>
          <w:szCs w:val="32"/>
        </w:rPr>
        <w:t>要求的、与</w:t>
      </w:r>
      <w:r>
        <w:rPr>
          <w:rStyle w:val="36"/>
          <w:rFonts w:hint="eastAsia" w:ascii="仿宋" w:hAnsi="仿宋" w:eastAsia="仿宋"/>
          <w:sz w:val="32"/>
          <w:szCs w:val="32"/>
        </w:rPr>
        <w:t>比价</w:t>
      </w:r>
      <w:r>
        <w:rPr>
          <w:rStyle w:val="36"/>
          <w:rFonts w:ascii="仿宋" w:hAnsi="仿宋" w:eastAsia="仿宋"/>
          <w:sz w:val="32"/>
          <w:szCs w:val="32"/>
        </w:rPr>
        <w:t>有关的文件资料，并保证文件资料的真实性和准确性。一旦我公司中标，我方将严格履行合同规定的责任和义务，保证于合同签字生效后按照贵</w:t>
      </w:r>
      <w:r>
        <w:rPr>
          <w:rStyle w:val="36"/>
          <w:rFonts w:hint="eastAsia" w:ascii="仿宋" w:hAnsi="仿宋" w:eastAsia="仿宋"/>
          <w:sz w:val="32"/>
          <w:szCs w:val="32"/>
        </w:rPr>
        <w:t>院</w:t>
      </w:r>
      <w:r>
        <w:rPr>
          <w:rStyle w:val="36"/>
          <w:rFonts w:ascii="仿宋" w:hAnsi="仿宋" w:eastAsia="仿宋"/>
          <w:sz w:val="32"/>
          <w:szCs w:val="32"/>
        </w:rPr>
        <w:t>要求完成</w:t>
      </w:r>
      <w:r>
        <w:rPr>
          <w:rStyle w:val="36"/>
          <w:rFonts w:hint="eastAsia" w:ascii="仿宋" w:hAnsi="仿宋" w:eastAsia="仿宋"/>
          <w:sz w:val="32"/>
          <w:szCs w:val="32"/>
        </w:rPr>
        <w:t>。对于贵院未列明的同类事项，我方提供的供货价格将遵循市场公允原则，不高于现行市场价。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5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kern w:val="1"/>
          <w:sz w:val="32"/>
          <w:szCs w:val="32"/>
        </w:rPr>
        <w:t>法人或授权代表签字</w:t>
      </w:r>
      <w:r>
        <w:rPr>
          <w:rStyle w:val="36"/>
          <w:rFonts w:hint="eastAsia" w:ascii="仿宋" w:hAnsi="仿宋" w:eastAsia="仿宋"/>
          <w:kern w:val="1"/>
          <w:sz w:val="32"/>
          <w:szCs w:val="32"/>
        </w:rPr>
        <w:t xml:space="preserve">：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单位盖章</w:t>
      </w:r>
      <w:r>
        <w:rPr>
          <w:rStyle w:val="36"/>
          <w:rFonts w:hint="eastAsia" w:ascii="仿宋" w:hAnsi="仿宋" w:eastAsia="仿宋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3840" w:firstLineChars="1200"/>
        <w:textAlignment w:val="auto"/>
        <w:rPr>
          <w:rStyle w:val="36"/>
          <w:rFonts w:hint="eastAsia" w:ascii="仿宋" w:hAnsi="仿宋" w:eastAsia="仿宋"/>
          <w:sz w:val="32"/>
          <w:szCs w:val="32"/>
        </w:rPr>
      </w:pPr>
      <w:r>
        <w:rPr>
          <w:rStyle w:val="36"/>
          <w:rFonts w:ascii="仿宋" w:hAnsi="仿宋" w:eastAsia="仿宋"/>
          <w:sz w:val="32"/>
          <w:szCs w:val="32"/>
        </w:rPr>
        <w:t>日期：202</w:t>
      </w:r>
      <w:r>
        <w:rPr>
          <w:rStyle w:val="36"/>
          <w:rFonts w:hint="eastAsia" w:ascii="仿宋" w:hAnsi="仿宋" w:eastAsia="仿宋"/>
          <w:sz w:val="32"/>
          <w:szCs w:val="32"/>
        </w:rPr>
        <w:t>5</w:t>
      </w:r>
      <w:r>
        <w:rPr>
          <w:rStyle w:val="36"/>
          <w:rFonts w:ascii="仿宋" w:hAnsi="仿宋" w:eastAsia="仿宋"/>
          <w:sz w:val="32"/>
          <w:szCs w:val="32"/>
        </w:rPr>
        <w:t>年</w:t>
      </w:r>
      <w:r>
        <w:rPr>
          <w:rStyle w:val="36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6"/>
          <w:rFonts w:ascii="仿宋" w:hAnsi="仿宋" w:eastAsia="仿宋"/>
          <w:sz w:val="32"/>
          <w:szCs w:val="32"/>
        </w:rPr>
        <w:t>月</w:t>
      </w:r>
      <w:r>
        <w:rPr>
          <w:rStyle w:val="36"/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Style w:val="36"/>
          <w:rFonts w:ascii="仿宋" w:hAnsi="仿宋" w:eastAsia="仿宋"/>
          <w:sz w:val="32"/>
          <w:szCs w:val="32"/>
        </w:rPr>
        <w:t>日</w:t>
      </w:r>
    </w:p>
    <w:sectPr>
      <w:headerReference r:id="rId3" w:type="default"/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国标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公文小标宋">
    <w:altName w:val="方正小标宋_GBK"/>
    <w:panose1 w:val="00000000000000000000"/>
    <w:charset w:val="00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国标仿宋">
    <w:panose1 w:val="02000500000000000000"/>
    <w:charset w:val="86"/>
    <w:family w:val="auto"/>
    <w:pitch w:val="default"/>
    <w:sig w:usb0="A00002BF" w:usb1="38C77CFA" w:usb2="00000016" w:usb3="00000000" w:csb0="00060007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国标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</w:pPr>
    <w:r>
      <w:rPr>
        <w:rStyle w:val="36"/>
        <w:rFonts w:hint="eastAsia" w:ascii="黑体" w:hAnsi="黑体" w:eastAsia="黑体"/>
        <w:bCs/>
        <w:sz w:val="32"/>
        <w:szCs w:val="32"/>
      </w:rPr>
      <w:t>附件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16"/>
    <w:rsid w:val="000316D7"/>
    <w:rsid w:val="000D1AB1"/>
    <w:rsid w:val="00265516"/>
    <w:rsid w:val="004001DA"/>
    <w:rsid w:val="00530B0F"/>
    <w:rsid w:val="00594E4D"/>
    <w:rsid w:val="00686544"/>
    <w:rsid w:val="00913F9D"/>
    <w:rsid w:val="00A7638C"/>
    <w:rsid w:val="00AE06B2"/>
    <w:rsid w:val="00B718D6"/>
    <w:rsid w:val="00B92FEA"/>
    <w:rsid w:val="00CF2C66"/>
    <w:rsid w:val="00E2751A"/>
    <w:rsid w:val="00E47186"/>
    <w:rsid w:val="00E51758"/>
    <w:rsid w:val="00EA5924"/>
    <w:rsid w:val="00F16383"/>
    <w:rsid w:val="00F37479"/>
    <w:rsid w:val="00F37906"/>
    <w:rsid w:val="00FF1CBA"/>
    <w:rsid w:val="FF5BD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  <w14:ligatures w14:val="none"/>
    </w:rPr>
  </w:style>
  <w:style w:type="paragraph" w:styleId="2">
    <w:name w:val="heading 1"/>
    <w:basedOn w:val="1"/>
    <w:next w:val="1"/>
    <w:link w:val="18"/>
    <w:qFormat/>
    <w:uiPriority w:val="1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0"/>
    <w:pPr>
      <w:widowControl w:val="0"/>
      <w:jc w:val="both"/>
    </w:pPr>
    <w:rPr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标题 1 字符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9">
    <w:name w:val="标题 2 字符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0">
    <w:name w:val="标题 3 字符"/>
    <w:basedOn w:val="17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1">
    <w:name w:val="标题 4 字符"/>
    <w:basedOn w:val="17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2">
    <w:name w:val="标题 5 字符"/>
    <w:basedOn w:val="17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3">
    <w:name w:val="标题 6 字符"/>
    <w:basedOn w:val="17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4">
    <w:name w:val="标题 7 字符"/>
    <w:basedOn w:val="17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8 字符"/>
    <w:basedOn w:val="17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9 字符"/>
    <w:basedOn w:val="17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字符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副标题 字符"/>
    <w:basedOn w:val="17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引用 字符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明显引用 字符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NormalCharacter"/>
    <w:semiHidden/>
    <w:qFormat/>
    <w:uiPriority w:val="0"/>
  </w:style>
  <w:style w:type="character" w:customStyle="1" w:styleId="37">
    <w:name w:val="页眉 字符"/>
    <w:basedOn w:val="17"/>
    <w:link w:val="12"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38">
    <w:name w:val="页脚 字符"/>
    <w:basedOn w:val="17"/>
    <w:link w:val="11"/>
    <w:qFormat/>
    <w:uiPriority w:val="99"/>
    <w:rPr>
      <w:rFonts w:ascii="Calibri" w:hAnsi="Calibri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242</Words>
  <Characters>261</Characters>
  <Lines>43</Lines>
  <Paragraphs>50</Paragraphs>
  <TotalTime>2</TotalTime>
  <ScaleCrop>false</ScaleCrop>
  <LinksUpToDate>false</LinksUpToDate>
  <CharactersWithSpaces>453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2025-04-06T13:44:00Z</dcterms:created>
  <dc:creator>张兵</dc:creator>
  <cp:lastModifiedBy>chentingting</cp:lastModifiedBy>
  <dcterms:modified xsi:type="dcterms:W3CDTF">2025-04-07T09:50:32Z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